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Preparación para su ingreso quirúrgico</w:t>
      </w:r>
    </w:p>
    <w:p>
      <w:r>
        <w:t>Guía para el paciente — Antes del acto quirúrgico</w:t>
      </w:r>
    </w:p>
    <w:p>
      <w:pPr>
        <w:pStyle w:val="Heading2"/>
      </w:pPr>
      <w:r>
        <w:t>1. Llegada y acompañamiento</w:t>
      </w:r>
    </w:p>
    <w:p>
      <w:r>
        <w:t>- Preséntese en el hospital 2 horas antes del horario programado.</w:t>
        <w:br/>
        <w:t>- Venga acompañado por una persona mayor de edad. Si no dispone de acompañante, comuníquese previamente con Admisión / Enfermería al [teléfono].</w:t>
        <w:br/>
        <w:t>- Evite llegar con demoras innecesarias, ya que puede afectar el cronograma quirúrgico.</w:t>
      </w:r>
    </w:p>
    <w:p>
      <w:pPr>
        <w:pStyle w:val="Heading2"/>
      </w:pPr>
      <w:r>
        <w:t>2. Documentación y estudios previos</w:t>
      </w:r>
    </w:p>
    <w:p>
      <w:r>
        <w:t>Lleve consigo:</w:t>
        <w:br/>
        <w:t>- DNI u otro documento de identidad válido</w:t>
        <w:br/>
        <w:t>- Carnet de obra social / seguro médico</w:t>
        <w:br/>
        <w:t>- Lista completa de los medicamentos que está utilizando (nombre y dosis)</w:t>
        <w:br/>
        <w:t>- Estudios preoperatorios solicitados:</w:t>
        <w:br/>
        <w:t xml:space="preserve">   • Hemograma con TP / KPTT (sirve para determinar el tiempo que tarda la sangre en coagularse, evaluando la vía extrínseca de la coagulación) — vigencia: hasta 3 meses</w:t>
        <w:br/>
        <w:t xml:space="preserve">   • ECG y evaluación cardiológica (si su médico lo indicó; vigencia habitual hasta 6 meses)</w:t>
        <w:br/>
        <w:br/>
        <w:t>Si su procedimiento será con anestesia local y no tiene comorbilidades, es posible que no requiera todos los estudios; el equipo confirmará en la consulta pre-anestésica.</w:t>
      </w:r>
    </w:p>
    <w:p>
      <w:pPr>
        <w:pStyle w:val="Heading2"/>
      </w:pPr>
      <w:r>
        <w:t>3. Vacuna antitetánica</w:t>
      </w:r>
    </w:p>
    <w:p>
      <w:r>
        <w:t>- Se solicitará cuando el procedimiento lo requiera (ej. heridas contaminadas o según criterio médico).</w:t>
        <w:br/>
        <w:t>- Si no dispone del carnet, informe al equipo para evaluación.</w:t>
        <w:br/>
        <w:t>- Informe antecedentes de reacciones alérgicas a vacunas.</w:t>
      </w:r>
    </w:p>
    <w:p>
      <w:pPr>
        <w:pStyle w:val="Heading2"/>
      </w:pPr>
      <w:r>
        <w:t>4. Consentimiento informado</w:t>
      </w:r>
    </w:p>
    <w:p>
      <w:r>
        <w:t>- Debe firmarse luego de la explicación del procedimiento por parte del equipo médico.</w:t>
        <w:br/>
        <w:t>- Si no lo trae firmado, se le entregará en Admisión y tendrá tiempo para consultar antes de firmar.</w:t>
        <w:br/>
        <w:t>- Recuerde: no firme sin estar seguro, tiene derecho a preguntar.</w:t>
      </w:r>
    </w:p>
    <w:p>
      <w:pPr>
        <w:pStyle w:val="Heading2"/>
      </w:pPr>
      <w:r>
        <w:t>5. Ayuno</w:t>
      </w:r>
    </w:p>
    <w:p>
      <w:r>
        <w:t>- Sólidos: no ingerir 8 horas antes del ingreso.</w:t>
        <w:br/>
        <w:t>- Líquidos claros: hasta 3 horas antes del ingreso (agua, infusiones sin leche, jugo sin pulpa).</w:t>
        <w:br/>
        <w:t>- No fumar, ni mascar chicles o caramelos.</w:t>
        <w:br/>
        <w:t>- Si toma medicación (anticoagulantes, antidiabéticos, etc.), siga las indicaciones de su médico o consulte con Admisión/Anestesia.</w:t>
      </w:r>
    </w:p>
    <w:p>
      <w:pPr>
        <w:pStyle w:val="Heading2"/>
      </w:pPr>
      <w:r>
        <w:t>6. Higiene prequirúrgica</w:t>
      </w:r>
    </w:p>
    <w:p>
      <w:r>
        <w:t>- Baño con solución de clorhexidina (consulte concentración si piel sensible).</w:t>
        <w:br/>
        <w:t>- El último baño debe hacerse hasta 2 horas antes del ingreso.</w:t>
        <w:br/>
        <w:t>- Evite talco, lociones o cremas el día de la cirugía.</w:t>
      </w:r>
    </w:p>
    <w:p>
      <w:pPr>
        <w:pStyle w:val="Heading2"/>
      </w:pPr>
      <w:r>
        <w:t>7. Objetos personales y vestimenta</w:t>
      </w:r>
    </w:p>
    <w:p>
      <w:r>
        <w:t>- No esmalte en uñas, ni maquillaje, perfumes o joyas.</w:t>
        <w:br/>
        <w:t>- Retirar dentadura postiza antes de quirófano.</w:t>
        <w:br/>
        <w:t>- Usar ropa cómoda, preferentemente con botones delanteros.</w:t>
        <w:br/>
        <w:t>- Si no puede recortar barba por motivos religiosos o personales, avise previamente.</w:t>
      </w:r>
    </w:p>
    <w:p>
      <w:pPr>
        <w:pStyle w:val="Heading2"/>
      </w:pPr>
      <w:r>
        <w:t>8. Preparación específica según el tipo de cirugía</w:t>
      </w:r>
    </w:p>
    <w:p>
      <w:r>
        <w:t>- Para cirugías abdominales se recomienda dieta liviana en las 24 h previas (evite comidas grasas, pesadas o muy condimentadas).</w:t>
        <w:br/>
        <w:t>- Siga las indicaciones de su médico tratante.</w:t>
      </w:r>
    </w:p>
    <w:p>
      <w:pPr>
        <w:pStyle w:val="Heading2"/>
      </w:pPr>
      <w:r>
        <w:t>9. Seguridad y verificación</w:t>
      </w:r>
    </w:p>
    <w:p>
      <w:r>
        <w:t>- Se le pedirá confirmar su identidad en varias etapas.</w:t>
        <w:br/>
        <w:t>- Se realizará un checklist de seguridad antes del procedimiento.</w:t>
        <w:br/>
        <w:t>- Informe siempre alergias, dietas especiales o antecedentes.</w:t>
      </w:r>
    </w:p>
    <w:p>
      <w:pPr>
        <w:pStyle w:val="Heading2"/>
      </w:pPr>
      <w:r>
        <w:t>10. Cambios, síntomas o imprevistos</w:t>
      </w:r>
    </w:p>
    <w:p>
      <w:r>
        <w:t>- Si presenta fiebre, infección local, sangrado o malestar previo, comuníquese inmediatamente al [teléfono de Admisión / Enfermería].</w:t>
        <w:br/>
        <w:t>- También si no puede cumplir alguna indicación como el ayuno.</w:t>
      </w:r>
    </w:p>
    <w:p>
      <w:r>
        <w:t>Su colaboración es fundamental para que el acto quirúrgico se desarrolle con seguridad y eficacia.</w:t>
        <w:br/>
        <w:t>Este folleto busca servirle como guía práctica. Ante dudas, consulte siempre con el equipo de salud.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